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1F6FCF" wp14:editId="68111651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27077C" w:rsidRPr="0027077C" w:rsidRDefault="0027077C" w:rsidP="00270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C" w:rsidRPr="0027077C" w:rsidRDefault="0027077C" w:rsidP="0027077C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5B18" w:rsidRPr="00D55B1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55B1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55B18" w:rsidRPr="00D55B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5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№8</w:t>
      </w:r>
    </w:p>
    <w:p w:rsidR="0027077C" w:rsidRPr="0027077C" w:rsidRDefault="0027077C" w:rsidP="0027077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27077C" w:rsidRPr="0027077C" w:rsidRDefault="0027077C" w:rsidP="00270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C" w:rsidRPr="0027077C" w:rsidRDefault="0027077C" w:rsidP="00270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</w:t>
      </w:r>
    </w:p>
    <w:p w:rsidR="0027077C" w:rsidRPr="0027077C" w:rsidRDefault="0027077C" w:rsidP="00270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«Улучшение жилищных условий </w:t>
      </w:r>
    </w:p>
    <w:p w:rsidR="0027077C" w:rsidRPr="0027077C" w:rsidRDefault="0027077C" w:rsidP="00270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</w:p>
    <w:p w:rsidR="005C0E98" w:rsidRDefault="0027077C" w:rsidP="0027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7B248F" w:rsidRDefault="007B248F" w:rsidP="0027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B18" w:rsidRDefault="00D55B18" w:rsidP="0027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C" w:rsidRDefault="0027077C" w:rsidP="0027077C">
      <w:pPr>
        <w:widowControl w:val="0"/>
        <w:shd w:val="clear" w:color="auto" w:fill="FFFFFF"/>
        <w:tabs>
          <w:tab w:val="left" w:pos="1296"/>
          <w:tab w:val="left" w:leader="hyphen" w:pos="57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улучшения жилищных условий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077C" w:rsidRDefault="0027077C" w:rsidP="0027077C">
      <w:pPr>
        <w:widowControl w:val="0"/>
        <w:shd w:val="clear" w:color="auto" w:fill="FFFFFF"/>
        <w:tabs>
          <w:tab w:val="left" w:pos="1296"/>
          <w:tab w:val="left" w:leader="hyphen" w:pos="57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C" w:rsidRDefault="0027077C" w:rsidP="002707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«Улучшение жилищных условий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Программа) согласно приложению.</w:t>
      </w:r>
    </w:p>
    <w:p w:rsidR="0027077C" w:rsidRDefault="0027077C" w:rsidP="002707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ходе реализации муниципальной программы «Улучшение жилищных условий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8-2020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ежегодной корректировке подлежат мероприятия и объемы их финансирования с учетом возможностей средств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77C" w:rsidRPr="0027077C" w:rsidRDefault="0027077C" w:rsidP="002707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</w:t>
      </w:r>
      <w:r w:rsidR="007B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77C" w:rsidRPr="0027077C" w:rsidRDefault="0027077C" w:rsidP="002707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27077C" w:rsidRDefault="0027077C" w:rsidP="002707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B18" w:rsidRDefault="00D55B18" w:rsidP="002707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B18" w:rsidRPr="0027077C" w:rsidRDefault="00D55B18" w:rsidP="002707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077C" w:rsidRDefault="0027077C" w:rsidP="0027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7077C" w:rsidRPr="0027077C" w:rsidRDefault="0027077C" w:rsidP="0027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Выкатной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D5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9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Щепёткин</w:t>
      </w: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835C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690898" w:rsidRPr="00D55B18" w:rsidRDefault="00690898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55B18">
        <w:rPr>
          <w:rFonts w:ascii="Times New Roman" w:hAnsi="Times New Roman"/>
          <w:sz w:val="28"/>
          <w:szCs w:val="28"/>
        </w:rPr>
        <w:t xml:space="preserve">от </w:t>
      </w:r>
      <w:r w:rsidR="00D55B18" w:rsidRPr="00D55B18">
        <w:rPr>
          <w:rFonts w:ascii="Times New Roman" w:hAnsi="Times New Roman"/>
          <w:sz w:val="28"/>
          <w:szCs w:val="28"/>
        </w:rPr>
        <w:t>20.02.2018 №8</w:t>
      </w:r>
    </w:p>
    <w:p w:rsidR="00690898" w:rsidRDefault="00690898" w:rsidP="0069089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690898" w:rsidRPr="00F52132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52132">
        <w:rPr>
          <w:rFonts w:ascii="Times New Roman" w:hAnsi="Times New Roman"/>
          <w:b/>
          <w:sz w:val="28"/>
          <w:szCs w:val="28"/>
        </w:rPr>
        <w:t xml:space="preserve">униципальная программа «Улучшение жилищных условий жителей сельского поселения </w:t>
      </w:r>
      <w:r>
        <w:rPr>
          <w:rFonts w:ascii="Times New Roman" w:hAnsi="Times New Roman"/>
          <w:b/>
          <w:sz w:val="28"/>
          <w:szCs w:val="28"/>
        </w:rPr>
        <w:t>Выкатной</w:t>
      </w:r>
      <w:r w:rsidRPr="00F52132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8-2020</w:t>
      </w:r>
      <w:r w:rsidRPr="00F5213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F52132">
        <w:rPr>
          <w:rFonts w:ascii="Times New Roman" w:hAnsi="Times New Roman"/>
          <w:b/>
          <w:sz w:val="28"/>
          <w:szCs w:val="28"/>
        </w:rPr>
        <w:t>»</w:t>
      </w:r>
    </w:p>
    <w:p w:rsidR="00690898" w:rsidRPr="00F52132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690898" w:rsidRDefault="00690898" w:rsidP="006908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90898" w:rsidRPr="00D55B18" w:rsidRDefault="00690898" w:rsidP="00D55B1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898" w:rsidRDefault="00690898" w:rsidP="005E138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</w:p>
    <w:p w:rsidR="0027077C" w:rsidRDefault="005E1383" w:rsidP="005E13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:rsidR="005E1383" w:rsidRDefault="005E1383" w:rsidP="005E13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8584"/>
      </w:tblGrid>
      <w:tr w:rsidR="005E1383" w:rsidTr="005E1383">
        <w:tc>
          <w:tcPr>
            <w:tcW w:w="704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1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</w:tr>
      <w:tr w:rsidR="005E1383" w:rsidTr="005E1383">
        <w:tc>
          <w:tcPr>
            <w:tcW w:w="704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1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Технико-экономическое обоснование Программы</w:t>
            </w:r>
          </w:p>
        </w:tc>
      </w:tr>
      <w:tr w:rsidR="005E1383" w:rsidTr="005E1383">
        <w:tc>
          <w:tcPr>
            <w:tcW w:w="704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1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Описание имеющейся проблемы, оценка существующей ситуации</w:t>
            </w:r>
          </w:p>
        </w:tc>
      </w:tr>
      <w:tr w:rsidR="005E1383" w:rsidTr="005E1383">
        <w:tc>
          <w:tcPr>
            <w:tcW w:w="704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1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</w:tr>
      <w:tr w:rsidR="005E1383" w:rsidTr="005E1383">
        <w:tc>
          <w:tcPr>
            <w:tcW w:w="704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41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</w:tr>
      <w:tr w:rsidR="005E1383" w:rsidTr="005E1383">
        <w:tc>
          <w:tcPr>
            <w:tcW w:w="704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41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Перечень программных мероприятий</w:t>
            </w:r>
          </w:p>
        </w:tc>
      </w:tr>
      <w:tr w:rsidR="005E1383" w:rsidTr="005E1383">
        <w:tc>
          <w:tcPr>
            <w:tcW w:w="704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41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</w:tr>
      <w:tr w:rsidR="005E1383" w:rsidTr="005E1383">
        <w:tc>
          <w:tcPr>
            <w:tcW w:w="704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41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Оценка ожидаемой эффективности Программы</w:t>
            </w:r>
          </w:p>
        </w:tc>
      </w:tr>
      <w:tr w:rsidR="005E1383" w:rsidTr="005E1383">
        <w:tc>
          <w:tcPr>
            <w:tcW w:w="704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41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Механизм контроля за исполнением Программы</w:t>
            </w:r>
          </w:p>
        </w:tc>
      </w:tr>
      <w:tr w:rsidR="005E1383" w:rsidTr="005E1383">
        <w:tc>
          <w:tcPr>
            <w:tcW w:w="704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641" w:type="dxa"/>
          </w:tcPr>
          <w:p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Приложение к Программе</w:t>
            </w:r>
          </w:p>
        </w:tc>
      </w:tr>
    </w:tbl>
    <w:p w:rsidR="005E1383" w:rsidRPr="0027077C" w:rsidRDefault="005E1383" w:rsidP="005E13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C" w:rsidRPr="0027077C" w:rsidRDefault="0027077C" w:rsidP="00690898">
      <w:pPr>
        <w:widowControl w:val="0"/>
        <w:shd w:val="clear" w:color="auto" w:fill="FFFFFF"/>
        <w:tabs>
          <w:tab w:val="left" w:leader="hyphen" w:pos="57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C" w:rsidRDefault="0027077C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Pr="005E1383" w:rsidRDefault="005E1383" w:rsidP="00357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83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5715"/>
      </w:tblGrid>
      <w:tr w:rsidR="005E1383" w:rsidRPr="005E1383" w:rsidTr="000F187B">
        <w:tc>
          <w:tcPr>
            <w:tcW w:w="3652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19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«Улучшение жилищных условий жителей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Выкатной 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8-2020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5E1383" w:rsidRPr="005E1383" w:rsidTr="000F187B">
        <w:tc>
          <w:tcPr>
            <w:tcW w:w="3652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основание для разработки Программы</w:t>
            </w:r>
          </w:p>
        </w:tc>
        <w:tc>
          <w:tcPr>
            <w:tcW w:w="5919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Жилищный кодекс Российской Федерации от 29.12.2004 № 188-ФЗ</w:t>
            </w:r>
          </w:p>
        </w:tc>
      </w:tr>
      <w:tr w:rsidR="005E1383" w:rsidRPr="005E1383" w:rsidTr="000F187B">
        <w:tc>
          <w:tcPr>
            <w:tcW w:w="3652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19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Выкатной</w:t>
            </w:r>
          </w:p>
        </w:tc>
      </w:tr>
      <w:tr w:rsidR="005E1383" w:rsidRPr="005E1383" w:rsidTr="000F187B">
        <w:tc>
          <w:tcPr>
            <w:tcW w:w="3652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919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Выкатной</w:t>
            </w:r>
          </w:p>
        </w:tc>
      </w:tr>
      <w:tr w:rsidR="005E1383" w:rsidRPr="005E1383" w:rsidTr="000F187B">
        <w:tc>
          <w:tcPr>
            <w:tcW w:w="3652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19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Выкатной</w:t>
            </w:r>
          </w:p>
        </w:tc>
      </w:tr>
      <w:tr w:rsidR="005E1383" w:rsidRPr="005E1383" w:rsidTr="000F187B">
        <w:tc>
          <w:tcPr>
            <w:tcW w:w="3652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19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условий, способствующих обеспечению граждан, проживающих в аварийном жилищном фонде на праве собственности либо по договору социального найма жильем, отвечающим санитарно-техническим нормам;</w:t>
            </w:r>
          </w:p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Доступное жилье, безопасные и комфортные условия проживания населения в сельском поселении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Выкатной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жилищного фонда, расположенного на территории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Выкатной</w:t>
            </w:r>
          </w:p>
        </w:tc>
      </w:tr>
      <w:tr w:rsidR="005E1383" w:rsidRPr="005E1383" w:rsidTr="000F187B">
        <w:tc>
          <w:tcPr>
            <w:tcW w:w="3652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  <w:p w:rsidR="005E1383" w:rsidRPr="005E1383" w:rsidRDefault="005E1383" w:rsidP="003575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383" w:rsidRPr="005E1383" w:rsidRDefault="005E1383" w:rsidP="003575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383" w:rsidRPr="005E1383" w:rsidRDefault="005E1383" w:rsidP="003575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Ликвидация на территории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Выкатной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жилых домов, признанных аварийными и подлежащими сносу;</w:t>
            </w:r>
          </w:p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дальнейшей застройки земельных участков после сноса аварийн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</w:tc>
      </w:tr>
      <w:tr w:rsidR="005E1383" w:rsidRPr="005E1383" w:rsidTr="000F187B">
        <w:tc>
          <w:tcPr>
            <w:tcW w:w="3652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19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Программы –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годы:</w:t>
            </w:r>
          </w:p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–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год; </w:t>
            </w:r>
          </w:p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–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год; </w:t>
            </w:r>
          </w:p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– 2020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E1383" w:rsidRPr="005E1383" w:rsidTr="000F187B">
        <w:tc>
          <w:tcPr>
            <w:tcW w:w="3652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19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Общий предполагаемый объем финансирования Программы 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8-2020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за счет средств бюджета сельского поселения </w:t>
            </w:r>
            <w:r w:rsidR="00CD5B4F" w:rsidRPr="00CD5B4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CD5B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E1383" w:rsidRPr="00CD5B4F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  <w:r w:rsidRPr="00CD5B4F">
              <w:rPr>
                <w:rFonts w:ascii="Times New Roman" w:eastAsia="Calibri" w:hAnsi="Times New Roman" w:cs="Times New Roman"/>
                <w:sz w:val="28"/>
                <w:szCs w:val="28"/>
              </w:rPr>
              <w:t>– 0 тыс. рублей;</w:t>
            </w:r>
          </w:p>
          <w:p w:rsidR="005E1383" w:rsidRPr="00CD5B4F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B4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рублей;</w:t>
            </w:r>
          </w:p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B4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</w:t>
            </w:r>
            <w:r w:rsidR="00CD5B4F" w:rsidRPr="00CD5B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D5B4F">
              <w:rPr>
                <w:rFonts w:ascii="Times New Roman" w:eastAsia="Calibri" w:hAnsi="Times New Roman" w:cs="Times New Roman"/>
                <w:sz w:val="28"/>
                <w:szCs w:val="28"/>
              </w:rPr>
              <w:t>0 тыс. рублей</w:t>
            </w:r>
          </w:p>
        </w:tc>
      </w:tr>
      <w:tr w:rsidR="005E1383" w:rsidRPr="005E1383" w:rsidTr="000F187B">
        <w:tc>
          <w:tcPr>
            <w:tcW w:w="3652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919" w:type="dxa"/>
          </w:tcPr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Переселение не менее </w:t>
            </w:r>
            <w:r w:rsidR="00620B3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семей из аварийного жилищного фонда;</w:t>
            </w:r>
          </w:p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не менее</w:t>
            </w:r>
            <w:r w:rsidRPr="007B248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1</w:t>
            </w:r>
            <w:r w:rsidR="00620B3E" w:rsidRPr="007B248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6</w:t>
            </w:r>
            <w:r w:rsidRPr="007B248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жилых помещений гражданам, нуждающимся в улучшении жилищных условий на территории сельского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Выкатной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строительных площадок</w:t>
            </w:r>
          </w:p>
        </w:tc>
      </w:tr>
    </w:tbl>
    <w:p w:rsidR="005E1383" w:rsidRDefault="005E1383" w:rsidP="0035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83" w:rsidRDefault="003575D4" w:rsidP="003575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575D4">
        <w:rPr>
          <w:rFonts w:ascii="Times New Roman" w:hAnsi="Times New Roman"/>
          <w:b/>
          <w:sz w:val="28"/>
          <w:szCs w:val="28"/>
        </w:rPr>
        <w:t xml:space="preserve">. </w:t>
      </w:r>
      <w:r w:rsidR="005E1383" w:rsidRPr="003575D4">
        <w:rPr>
          <w:rFonts w:ascii="Times New Roman" w:hAnsi="Times New Roman"/>
          <w:b/>
          <w:sz w:val="28"/>
          <w:szCs w:val="28"/>
        </w:rPr>
        <w:t>Т</w:t>
      </w:r>
      <w:r w:rsidR="005E1383" w:rsidRPr="003B50A8">
        <w:rPr>
          <w:rFonts w:ascii="Times New Roman" w:hAnsi="Times New Roman"/>
          <w:b/>
          <w:sz w:val="28"/>
          <w:szCs w:val="28"/>
        </w:rPr>
        <w:t>ехнико-экономическое обоснование Программы</w:t>
      </w:r>
    </w:p>
    <w:p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>Жилищная политика является одним из приоритетов государственной политики Ханты-Мансийского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575D4">
        <w:rPr>
          <w:rFonts w:ascii="Times New Roman" w:eastAsia="Calibri" w:hAnsi="Times New Roman" w:cs="Times New Roman"/>
          <w:sz w:val="28"/>
          <w:szCs w:val="28"/>
        </w:rPr>
        <w:t>Югры. Мероприятия, осуществляемые на территории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Выкатной</w:t>
      </w:r>
      <w:r w:rsidRPr="003575D4">
        <w:rPr>
          <w:rFonts w:ascii="Times New Roman" w:eastAsia="Calibri" w:hAnsi="Times New Roman" w:cs="Times New Roman"/>
          <w:sz w:val="28"/>
          <w:szCs w:val="28"/>
        </w:rPr>
        <w:t>, реализуются в соответствии с целями и задачами приоритетного национального проекта Российской Федерации «Доступное и комфортное жилье – гражданам России».</w:t>
      </w:r>
    </w:p>
    <w:p w:rsidR="005E1383" w:rsidRDefault="003575D4" w:rsidP="003575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>В рамках реализации Программы планируется отработать комплексный подход по улучшению жилищных условий граждан, а также по подготовке земельных участков для дальнейшего многоквартирного жилищного строительства.</w:t>
      </w:r>
    </w:p>
    <w:p w:rsidR="003575D4" w:rsidRDefault="003575D4" w:rsidP="0035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D4" w:rsidRPr="003B50A8" w:rsidRDefault="003575D4" w:rsidP="003575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B50A8">
        <w:rPr>
          <w:rFonts w:ascii="Times New Roman" w:hAnsi="Times New Roman"/>
          <w:b/>
          <w:sz w:val="28"/>
          <w:szCs w:val="28"/>
        </w:rPr>
        <w:t>Описание имеющейся проблемы, оценка существующей ситуации</w:t>
      </w:r>
    </w:p>
    <w:p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>Муниципальная программа «</w:t>
      </w:r>
      <w:r w:rsidRPr="0035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жилищных условий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35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8-2020</w:t>
      </w:r>
      <w:r w:rsidRPr="0035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» является организационной основой реализации в сельском поселении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приоритетного национального проекта «Доступное и комфортное жилье – гражданам России». </w:t>
      </w:r>
    </w:p>
    <w:p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Решение жилищной проблемы населения является одной из ключевых задач для любого уровня государственной власти. Так, в сельском поселении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не менее </w:t>
      </w:r>
      <w:r w:rsidR="00620B3E">
        <w:rPr>
          <w:rFonts w:ascii="Times New Roman" w:eastAsia="Calibri" w:hAnsi="Times New Roman" w:cs="Times New Roman"/>
          <w:sz w:val="28"/>
          <w:szCs w:val="28"/>
        </w:rPr>
        <w:t>50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жилых домов имеют высокую степень износа. Граждане, проживающие в таких жилых домах на праве собственности или по договору социального найма, в большинстве случаев, не в состоянии самостоятельно улучшить жилищные условия.</w:t>
      </w:r>
    </w:p>
    <w:p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Кроме того, в очереди нуждающихся в улучшении жилищных условий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состоит </w:t>
      </w:r>
      <w:r w:rsidR="00620B3E">
        <w:rPr>
          <w:rFonts w:ascii="Times New Roman" w:eastAsia="Calibri" w:hAnsi="Times New Roman" w:cs="Times New Roman"/>
          <w:sz w:val="28"/>
          <w:szCs w:val="28"/>
        </w:rPr>
        <w:t>16</w:t>
      </w:r>
      <w:r w:rsidRPr="003575D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семей. </w:t>
      </w:r>
    </w:p>
    <w:p w:rsidR="003575D4" w:rsidRDefault="003575D4" w:rsidP="003575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Для реализации мероприятий по строительству жилых помещений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эконом-класса.</w:t>
      </w:r>
    </w:p>
    <w:p w:rsidR="003575D4" w:rsidRDefault="003575D4" w:rsidP="0035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4" w:rsidRPr="003575D4" w:rsidRDefault="003575D4" w:rsidP="00357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3575D4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>Основными целями реализации Программы являются:</w:t>
      </w:r>
    </w:p>
    <w:p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>создание условий, способствующих обеспечению граждан,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</w:r>
    </w:p>
    <w:p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доступное жилье, безопасные и комфортные условия проживания населения в сельском поселении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3575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обновление жилищного фонда, расположенного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3575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ликвидация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жилых домов, признанных аварийными и подлежащими сносу;</w:t>
      </w:r>
    </w:p>
    <w:p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>использование для дальнейшей застройки земельных участков после сноса аварийных жилых домов.</w:t>
      </w:r>
    </w:p>
    <w:p w:rsidR="003575D4" w:rsidRDefault="003575D4" w:rsidP="0035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4" w:rsidRPr="003575D4" w:rsidRDefault="003575D4" w:rsidP="00357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3575D4">
        <w:rPr>
          <w:rFonts w:ascii="Times New Roman" w:hAnsi="Times New Roman"/>
          <w:b/>
          <w:sz w:val="28"/>
          <w:szCs w:val="28"/>
        </w:rPr>
        <w:t>Сроки реализации Программы</w:t>
      </w:r>
    </w:p>
    <w:p w:rsidR="003575D4" w:rsidRPr="003575D4" w:rsidRDefault="003575D4" w:rsidP="00357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>Реализация программы рассчитана на 2017-2019 годы в 3 этапа:</w:t>
      </w:r>
    </w:p>
    <w:p w:rsidR="003575D4" w:rsidRPr="003575D4" w:rsidRDefault="003575D4" w:rsidP="00357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этап –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  <w:r w:rsidRPr="003575D4">
        <w:rPr>
          <w:rFonts w:ascii="Times New Roman" w:eastAsia="Calibri" w:hAnsi="Times New Roman" w:cs="Times New Roman"/>
          <w:sz w:val="28"/>
          <w:szCs w:val="28"/>
        </w:rPr>
        <w:tab/>
      </w:r>
      <w:r w:rsidRPr="003575D4">
        <w:rPr>
          <w:rFonts w:ascii="Times New Roman" w:eastAsia="Calibri" w:hAnsi="Times New Roman" w:cs="Times New Roman"/>
          <w:sz w:val="28"/>
          <w:szCs w:val="28"/>
        </w:rPr>
        <w:br/>
        <w:t xml:space="preserve">         </w:t>
      </w:r>
      <w:r w:rsidRPr="003575D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этап –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  <w:r w:rsidRPr="003575D4">
        <w:rPr>
          <w:rFonts w:ascii="Times New Roman" w:eastAsia="Calibri" w:hAnsi="Times New Roman" w:cs="Times New Roman"/>
          <w:sz w:val="28"/>
          <w:szCs w:val="28"/>
        </w:rPr>
        <w:tab/>
      </w:r>
      <w:r w:rsidRPr="003575D4">
        <w:rPr>
          <w:rFonts w:ascii="Times New Roman" w:eastAsia="Calibri" w:hAnsi="Times New Roman" w:cs="Times New Roman"/>
          <w:sz w:val="28"/>
          <w:szCs w:val="28"/>
        </w:rPr>
        <w:br/>
        <w:t xml:space="preserve">        </w:t>
      </w:r>
      <w:r w:rsidRPr="003575D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этап – 2020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575D4" w:rsidRDefault="003575D4" w:rsidP="0035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4" w:rsidRPr="003575D4" w:rsidRDefault="003575D4" w:rsidP="00357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3575D4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(приложение).</w:t>
      </w:r>
    </w:p>
    <w:p w:rsidR="003575D4" w:rsidRDefault="003575D4" w:rsidP="0035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4" w:rsidRPr="003575D4" w:rsidRDefault="003575D4" w:rsidP="00357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3575D4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Участниками Программы являются:</w:t>
      </w: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граждане, проживающие в многоквартирных жилых домах, признанных в установленном порядке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найма;</w:t>
      </w: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граждане, состоящие на учете нуждающихся в улучшении жилищных условий по договорам социального найма;</w:t>
      </w: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работники бюджетной сферы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1443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Переселение участников Программы из аварийного жилищного фонда производится с соблюдением их жилищных прав, установленных действующим законодательством Российской Федерации, Ханты</w:t>
      </w:r>
      <w:r>
        <w:rPr>
          <w:rFonts w:ascii="Times New Roman" w:eastAsia="Calibri" w:hAnsi="Times New Roman" w:cs="Times New Roman"/>
          <w:sz w:val="28"/>
          <w:szCs w:val="28"/>
        </w:rPr>
        <w:t>-Мансийского автономного округа-</w:t>
      </w:r>
      <w:r w:rsidRPr="001443EE">
        <w:rPr>
          <w:rFonts w:ascii="Times New Roman" w:eastAsia="Calibri" w:hAnsi="Times New Roman" w:cs="Times New Roman"/>
          <w:sz w:val="28"/>
          <w:szCs w:val="28"/>
        </w:rPr>
        <w:t>Югры и настоящей программой, которой предусматриваются механизмы обеспечения указанных прав, а именно:</w:t>
      </w: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участнику программы, проживающему в аварийном муниципальном жилищном фонде на условиях договора социального найма, в соответствии с действующим законодательством Российской Федерации, законодательством Ханты-Мансийского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443EE">
        <w:rPr>
          <w:rFonts w:ascii="Times New Roman" w:eastAsia="Calibri" w:hAnsi="Times New Roman" w:cs="Times New Roman"/>
          <w:sz w:val="28"/>
          <w:szCs w:val="28"/>
        </w:rPr>
        <w:t>Югры и настоящей программой предоставляется другое жилое помещение на условиях договора социального найма.</w:t>
      </w: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Участникам программы, являющимся собственниками жилых помещений в многоквартирных домах, признанных аварийными и подлежащими сносу, по согласованию с ними и в соответствии с действующим законодательством, настоящей программой предусматриваются следующие механизмы обеспечения жилищных прав:</w:t>
      </w: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выплата выкупной цены за жилые помещения в многоквартирных домах.</w:t>
      </w: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Выплата выкупной цены производится согласно отчета об оценке рыночной стоимости, определенной независимым оценщиком, при этом в отчет включается стоимость земельного участка, а также надворных построек.</w:t>
      </w: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Независимая оценка производится за счет средств собственника с последующим зачетом ее стоимости в выкупную цену.</w:t>
      </w: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Сроки и другие условия выкупа определяются договором, заключаемым с собственником жилого помещения.</w:t>
      </w: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Заключение договоров мены занимаемого жилого помещения в многоквартирном доме.</w:t>
      </w: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Заключение договоров мены производится с оплатой разницы между стоимостью приобретаемого и размером выкупной цены отчуждаемого жилого помещения.</w:t>
      </w:r>
    </w:p>
    <w:p w:rsid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Стоимость приобретаемого и отчуждаемого жилого помещения устанавливается на основании отчета об оценке рыночной стоимости объекта в соответствии с законодательством Российской Федерации. При этом независимая оценка отчуждаемого жилого помещения производится за счет средств собственника с последующим зачетом ее стоимости в выкупную цену.</w:t>
      </w:r>
    </w:p>
    <w:p w:rsidR="003575D4" w:rsidRDefault="001443EE" w:rsidP="001443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В целях определения и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:rsidR="001443EE" w:rsidRPr="001443EE" w:rsidRDefault="001443EE" w:rsidP="001443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43EE">
        <w:rPr>
          <w:rFonts w:ascii="Times New Roman" w:eastAsia="Calibri" w:hAnsi="Times New Roman" w:cs="Times New Roman"/>
          <w:sz w:val="28"/>
          <w:szCs w:val="28"/>
        </w:rPr>
        <w:t>Рс</w:t>
      </w:r>
      <w:proofErr w:type="spellEnd"/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1443EE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443EE">
        <w:rPr>
          <w:rFonts w:ascii="Times New Roman" w:eastAsia="Calibri" w:hAnsi="Times New Roman" w:cs="Times New Roman"/>
          <w:sz w:val="28"/>
          <w:szCs w:val="28"/>
        </w:rPr>
        <w:t>Рвц</w:t>
      </w:r>
      <w:proofErr w:type="spellEnd"/>
      <w:r w:rsidRPr="001443E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где: 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43EE">
        <w:rPr>
          <w:rFonts w:ascii="Times New Roman" w:eastAsia="Calibri" w:hAnsi="Times New Roman" w:cs="Times New Roman"/>
          <w:sz w:val="28"/>
          <w:szCs w:val="28"/>
        </w:rPr>
        <w:t>Рс</w:t>
      </w:r>
      <w:proofErr w:type="spellEnd"/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 – разница в стоимости жилых помещений;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43EE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 – стоимость предоставляемого жилого помещения в соответствии с отчетом об оценке;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43EE">
        <w:rPr>
          <w:rFonts w:ascii="Times New Roman" w:eastAsia="Calibri" w:hAnsi="Times New Roman" w:cs="Times New Roman"/>
          <w:sz w:val="28"/>
          <w:szCs w:val="28"/>
        </w:rPr>
        <w:t>Рвц</w:t>
      </w:r>
      <w:proofErr w:type="spellEnd"/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 – размер выкупной цены.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Разница с стоимости жилых помещений может быть выплачена участникам настоящей Программы с рассрочкой платежа от 1 года до 10 лет.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Срок рассрочки определяется участником программы.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Договоры мены заключаются без оплаты разницы между стоимостью приобретаемого и размером выкупной цены отчуждаемого жилого помещения в случае, если собственником отчуждаемого жилого помещения является пенсионер по старости, инвалид 1 или 2 группы или гражданин, состоящий по месту жительства на учете граждан, признанных малоимущими и нуждающимися в улучшении жилищных условий. Указанные собственники имеют право на заключение договора мены без оплаты разницы стоимости при условии, если жилые помещения, принадлежащие собственникам, являются для них единственным местом проживания.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Если в силу конструктивных особенностей жилого помещения в многоквартирном доме, признанном аварийным и подлежащим сносу, на момент принятия решения о сносе многоквартирного дома, предоставить муниципальное жилое помещение, равнозначное по общей площади жилого помещения в многоквартирном доме, признанном аварийным и подлежащим сносу, не представляется возможным, то в целях соблюдения прав граждан, проживающих в аварийном жилищном фонде взамен предоставляется жилое помещение большей площадью, но не более количества комнат отчуждаемого жилого помещения.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Предоставление жилых помещений гражданам, состоящим на учете нуждающихся в улучшении жилищных условий по договорам социального найма, предоставляется в соответствии с действующим жилищным законодательством Российской Федерации.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Служебные жилые помещения предоставляются в порядке, предусмотренном законодательством Российской Федерации и муниципальными правовыми актами.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настоящей программы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1443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осуществляет реализацию программы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1443EE">
        <w:rPr>
          <w:rFonts w:ascii="Times New Roman" w:eastAsia="Calibri" w:hAnsi="Times New Roman" w:cs="Times New Roman"/>
          <w:sz w:val="28"/>
          <w:szCs w:val="28"/>
        </w:rPr>
        <w:t>, несет ответственность за ее организационное обеспечение и своевременность исполнения программных мероприятий;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принимает решения о сносе аварийного жилого дома;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заключает договоры мены с собственниками аварийного жилищного фонда;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заключает договоры социального найма с гражданами, переселяемыми в соответствии с настоящей программой;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заключает договоры служебного жилого помещения;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производит выплату участникам программы, являющимся собственниками аварийного жилищного фонда, выкупной цены за изымаемые жилые помещения;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обеспечивает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ведет очередность сноса аварийных жилых домов;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осуществляет снос аварийных жилых домов.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С целью эффективного взаимодействия в ходе реализации настоящей программы,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 предоставляет администрации Ханты-Мансийского района: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необходимую информацию об участниках программы;</w:t>
      </w:r>
    </w:p>
    <w:p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сведения об аварийных жилых домах, которые планируются к расселению.</w:t>
      </w: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Pr="001443EE" w:rsidRDefault="001443EE" w:rsidP="001443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1443EE">
        <w:rPr>
          <w:rFonts w:ascii="Times New Roman" w:eastAsia="Calibri" w:hAnsi="Times New Roman" w:cs="Times New Roman"/>
          <w:b/>
          <w:sz w:val="28"/>
          <w:szCs w:val="28"/>
        </w:rPr>
        <w:t>Оценка ожидаемой эффективности Программы</w:t>
      </w: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обеспечение жилыми помещениями, отвечающими санитарно-техническими нормами не менее </w:t>
      </w:r>
      <w:r w:rsidR="00620B3E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1443EE">
        <w:rPr>
          <w:rFonts w:ascii="Times New Roman" w:eastAsia="Calibri" w:hAnsi="Times New Roman" w:cs="Times New Roman"/>
          <w:sz w:val="28"/>
          <w:szCs w:val="28"/>
        </w:rPr>
        <w:t>семей, проживающих в аварийном жилищном фонде;</w:t>
      </w: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подготовка земельных участков для дальнейшего жилищного строительства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1443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Pr="001443EE" w:rsidRDefault="001443EE" w:rsidP="001443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Pr="001443EE">
        <w:rPr>
          <w:rFonts w:ascii="Times New Roman" w:eastAsia="Calibri" w:hAnsi="Times New Roman" w:cs="Times New Roman"/>
          <w:b/>
          <w:sz w:val="28"/>
          <w:szCs w:val="28"/>
        </w:rPr>
        <w:t>Механизм контроля за исполнением Программы</w:t>
      </w:r>
    </w:p>
    <w:p w:rsidR="001443EE" w:rsidRPr="001443EE" w:rsidRDefault="001443EE" w:rsidP="001443EE">
      <w:pPr>
        <w:tabs>
          <w:tab w:val="left" w:pos="801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ab/>
      </w:r>
    </w:p>
    <w:p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Контроль за реализацией Программы осуществляет глава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43EE" w:rsidSect="00D55B18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1443EE" w:rsidRPr="001443EE" w:rsidRDefault="001443EE" w:rsidP="001443EE">
      <w:pPr>
        <w:tabs>
          <w:tab w:val="left" w:pos="1530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приложение к Программе </w:t>
      </w:r>
    </w:p>
    <w:p w:rsidR="001443EE" w:rsidRPr="001443EE" w:rsidRDefault="001443EE" w:rsidP="001443EE">
      <w:pPr>
        <w:tabs>
          <w:tab w:val="left" w:pos="1530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43EE" w:rsidRPr="001443EE" w:rsidRDefault="001443EE" w:rsidP="001443EE">
      <w:pPr>
        <w:tabs>
          <w:tab w:val="left" w:pos="153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Основные программные мероприятия</w:t>
      </w:r>
    </w:p>
    <w:p w:rsidR="001443EE" w:rsidRPr="001443EE" w:rsidRDefault="001443EE" w:rsidP="001443EE">
      <w:pPr>
        <w:tabs>
          <w:tab w:val="left" w:pos="153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289"/>
        <w:gridCol w:w="1946"/>
        <w:gridCol w:w="1926"/>
        <w:gridCol w:w="1450"/>
        <w:gridCol w:w="1437"/>
        <w:gridCol w:w="1437"/>
        <w:gridCol w:w="1437"/>
        <w:gridCol w:w="1854"/>
      </w:tblGrid>
      <w:tr w:rsidR="001443EE" w:rsidRPr="001443EE" w:rsidTr="00CD5B4F">
        <w:tc>
          <w:tcPr>
            <w:tcW w:w="784" w:type="dxa"/>
            <w:vMerge w:val="restart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  <w:vMerge w:val="restart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946" w:type="dxa"/>
            <w:vMerge w:val="restart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1926" w:type="dxa"/>
            <w:vMerge w:val="restart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761" w:type="dxa"/>
            <w:gridSpan w:val="4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1854" w:type="dxa"/>
            <w:vMerge w:val="restart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программ</w:t>
            </w:r>
          </w:p>
        </w:tc>
      </w:tr>
      <w:tr w:rsidR="001443EE" w:rsidRPr="001443EE" w:rsidTr="00CD5B4F">
        <w:tc>
          <w:tcPr>
            <w:tcW w:w="784" w:type="dxa"/>
            <w:vMerge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1" w:type="dxa"/>
            <w:gridSpan w:val="3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54" w:type="dxa"/>
            <w:vMerge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3EE" w:rsidRPr="001443EE" w:rsidTr="00CD5B4F">
        <w:tc>
          <w:tcPr>
            <w:tcW w:w="784" w:type="dxa"/>
            <w:vMerge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7" w:type="dxa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7" w:type="dxa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4" w:type="dxa"/>
            <w:vMerge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B4F" w:rsidRPr="001443EE" w:rsidTr="00CD5B4F">
        <w:tc>
          <w:tcPr>
            <w:tcW w:w="784" w:type="dxa"/>
          </w:tcPr>
          <w:p w:rsidR="00CD5B4F" w:rsidRPr="001443EE" w:rsidRDefault="00CD5B4F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9" w:type="dxa"/>
          </w:tcPr>
          <w:p w:rsidR="00CD5B4F" w:rsidRPr="001443EE" w:rsidRDefault="00CD5B4F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1946" w:type="dxa"/>
          </w:tcPr>
          <w:p w:rsidR="00CD5B4F" w:rsidRPr="001443EE" w:rsidRDefault="00CD5B4F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6" w:type="dxa"/>
          </w:tcPr>
          <w:p w:rsidR="00CD5B4F" w:rsidRPr="001443EE" w:rsidRDefault="00CD5B4F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50" w:type="dxa"/>
            <w:vAlign w:val="center"/>
          </w:tcPr>
          <w:p w:rsidR="00CD5B4F" w:rsidRPr="00CD5B4F" w:rsidRDefault="00CD5B4F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7" w:type="dxa"/>
            <w:vAlign w:val="center"/>
          </w:tcPr>
          <w:p w:rsidR="00CD5B4F" w:rsidRPr="00CD5B4F" w:rsidRDefault="00CD5B4F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vAlign w:val="center"/>
          </w:tcPr>
          <w:p w:rsidR="00CD5B4F" w:rsidRPr="00CD5B4F" w:rsidRDefault="00CD5B4F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vAlign w:val="center"/>
          </w:tcPr>
          <w:p w:rsidR="00CD5B4F" w:rsidRPr="00CD5B4F" w:rsidRDefault="00CD5B4F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4" w:type="dxa"/>
          </w:tcPr>
          <w:p w:rsidR="00CD5B4F" w:rsidRPr="001443EE" w:rsidRDefault="00CD5B4F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D5B4F" w:rsidRPr="001443EE" w:rsidTr="0085450F">
        <w:tc>
          <w:tcPr>
            <w:tcW w:w="784" w:type="dxa"/>
          </w:tcPr>
          <w:p w:rsidR="00CD5B4F" w:rsidRPr="001443EE" w:rsidRDefault="00CD5B4F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776" w:type="dxa"/>
            <w:gridSpan w:val="8"/>
          </w:tcPr>
          <w:p w:rsidR="00CD5B4F" w:rsidRPr="001443EE" w:rsidRDefault="00CD5B4F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Выкатной, ул. Лесная д.6</w:t>
            </w:r>
          </w:p>
        </w:tc>
      </w:tr>
      <w:tr w:rsidR="001443EE" w:rsidRPr="001443EE" w:rsidTr="00CD5B4F">
        <w:tc>
          <w:tcPr>
            <w:tcW w:w="784" w:type="dxa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9" w:type="dxa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Выплата выкупной стоимости</w:t>
            </w:r>
          </w:p>
        </w:tc>
        <w:tc>
          <w:tcPr>
            <w:tcW w:w="1946" w:type="dxa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6" w:type="dxa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50" w:type="dxa"/>
            <w:vAlign w:val="center"/>
          </w:tcPr>
          <w:p w:rsidR="001443EE" w:rsidRPr="00CD5B4F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vAlign w:val="center"/>
          </w:tcPr>
          <w:p w:rsidR="001443EE" w:rsidRPr="00CD5B4F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vAlign w:val="center"/>
          </w:tcPr>
          <w:p w:rsidR="001443EE" w:rsidRPr="00CD5B4F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vAlign w:val="center"/>
          </w:tcPr>
          <w:p w:rsidR="001443EE" w:rsidRPr="00CD5B4F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443EE" w:rsidRPr="001443EE" w:rsidTr="00CD5B4F">
        <w:tc>
          <w:tcPr>
            <w:tcW w:w="3073" w:type="dxa"/>
            <w:gridSpan w:val="2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46" w:type="dxa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0" w:type="dxa"/>
            <w:vAlign w:val="center"/>
          </w:tcPr>
          <w:p w:rsidR="001443EE" w:rsidRPr="00CD5B4F" w:rsidRDefault="00CD5B4F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443EE" w:rsidRPr="00CD5B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vAlign w:val="center"/>
          </w:tcPr>
          <w:p w:rsidR="001443EE" w:rsidRPr="00CD5B4F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vAlign w:val="center"/>
          </w:tcPr>
          <w:p w:rsidR="001443EE" w:rsidRPr="00CD5B4F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vAlign w:val="center"/>
          </w:tcPr>
          <w:p w:rsidR="001443EE" w:rsidRPr="00CD5B4F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D5B4F" w:rsidRPr="00CD5B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43EE" w:rsidRPr="001443EE" w:rsidRDefault="001443EE" w:rsidP="001443EE">
      <w:pPr>
        <w:tabs>
          <w:tab w:val="left" w:pos="15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43EE" w:rsidRPr="001443EE" w:rsidSect="001443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1646"/>
    <w:multiLevelType w:val="hybridMultilevel"/>
    <w:tmpl w:val="24285DDA"/>
    <w:lvl w:ilvl="0" w:tplc="5802DB3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4882681C"/>
    <w:multiLevelType w:val="multilevel"/>
    <w:tmpl w:val="72CEA6D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1"/>
      <w:numFmt w:val="decimal"/>
      <w:isLgl/>
      <w:lvlText w:val="%1.%2."/>
      <w:lvlJc w:val="left"/>
      <w:pPr>
        <w:ind w:left="2540" w:hanging="1470"/>
      </w:pPr>
    </w:lvl>
    <w:lvl w:ilvl="2">
      <w:start w:val="1"/>
      <w:numFmt w:val="decimal"/>
      <w:isLgl/>
      <w:lvlText w:val="%1.%2.%3."/>
      <w:lvlJc w:val="left"/>
      <w:pPr>
        <w:ind w:left="2890" w:hanging="1470"/>
      </w:pPr>
    </w:lvl>
    <w:lvl w:ilvl="3">
      <w:start w:val="1"/>
      <w:numFmt w:val="decimal"/>
      <w:isLgl/>
      <w:lvlText w:val="%1.%2.%3.%4."/>
      <w:lvlJc w:val="left"/>
      <w:pPr>
        <w:ind w:left="3240" w:hanging="1470"/>
      </w:pPr>
    </w:lvl>
    <w:lvl w:ilvl="4">
      <w:start w:val="1"/>
      <w:numFmt w:val="decimal"/>
      <w:isLgl/>
      <w:lvlText w:val="%1.%2.%3.%4.%5."/>
      <w:lvlJc w:val="left"/>
      <w:pPr>
        <w:ind w:left="3590" w:hanging="1470"/>
      </w:pPr>
    </w:lvl>
    <w:lvl w:ilvl="5">
      <w:start w:val="1"/>
      <w:numFmt w:val="decimal"/>
      <w:isLgl/>
      <w:lvlText w:val="%1.%2.%3.%4.%5.%6."/>
      <w:lvlJc w:val="left"/>
      <w:pPr>
        <w:ind w:left="3940" w:hanging="1470"/>
      </w:pPr>
    </w:lvl>
    <w:lvl w:ilvl="6">
      <w:start w:val="1"/>
      <w:numFmt w:val="decimal"/>
      <w:isLgl/>
      <w:lvlText w:val="%1.%2.%3.%4.%5.%6.%7."/>
      <w:lvlJc w:val="left"/>
      <w:pPr>
        <w:ind w:left="4290" w:hanging="1470"/>
      </w:pPr>
    </w:lvl>
    <w:lvl w:ilvl="7">
      <w:start w:val="1"/>
      <w:numFmt w:val="decimal"/>
      <w:isLgl/>
      <w:lvlText w:val="%1.%2.%3.%4.%5.%6.%7.%8."/>
      <w:lvlJc w:val="left"/>
      <w:pPr>
        <w:ind w:left="4640" w:hanging="1470"/>
      </w:pPr>
    </w:lvl>
    <w:lvl w:ilvl="8">
      <w:start w:val="1"/>
      <w:numFmt w:val="decimal"/>
      <w:isLgl/>
      <w:lvlText w:val="%1.%2.%3.%4.%5.%6.%7.%8.%9."/>
      <w:lvlJc w:val="left"/>
      <w:pPr>
        <w:ind w:left="4990" w:hanging="1470"/>
      </w:pPr>
    </w:lvl>
  </w:abstractNum>
  <w:num w:numId="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BA"/>
    <w:rsid w:val="001443EE"/>
    <w:rsid w:val="0027077C"/>
    <w:rsid w:val="003575D4"/>
    <w:rsid w:val="005C0E98"/>
    <w:rsid w:val="005E1383"/>
    <w:rsid w:val="00620B3E"/>
    <w:rsid w:val="00690898"/>
    <w:rsid w:val="006955BA"/>
    <w:rsid w:val="007B248F"/>
    <w:rsid w:val="007C19F0"/>
    <w:rsid w:val="00CD5B4F"/>
    <w:rsid w:val="00D5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E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E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8</cp:revision>
  <cp:lastPrinted>2018-03-02T11:25:00Z</cp:lastPrinted>
  <dcterms:created xsi:type="dcterms:W3CDTF">2018-01-25T12:28:00Z</dcterms:created>
  <dcterms:modified xsi:type="dcterms:W3CDTF">2018-03-02T11:26:00Z</dcterms:modified>
</cp:coreProperties>
</file>